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B9" w:rsidRPr="003B1313" w:rsidRDefault="004755B9">
      <w:pPr>
        <w:rPr>
          <w:rFonts w:ascii="Arial Narrow" w:hAnsi="Arial Narrow"/>
          <w:color w:val="FFC000"/>
          <w:sz w:val="36"/>
          <w:szCs w:val="48"/>
          <w:lang w:val="fr-FR"/>
        </w:rPr>
      </w:pPr>
    </w:p>
    <w:p w:rsidR="00B84D13" w:rsidRDefault="003B1313">
      <w:pPr>
        <w:rPr>
          <w:lang w:val="fr-FR"/>
        </w:rPr>
        <w:sectPr w:rsidR="00B84D13" w:rsidSect="003B13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4F6743D" wp14:editId="35CC1DFE">
            <wp:simplePos x="0" y="0"/>
            <wp:positionH relativeFrom="column">
              <wp:posOffset>1457960</wp:posOffset>
            </wp:positionH>
            <wp:positionV relativeFrom="paragraph">
              <wp:posOffset>0</wp:posOffset>
            </wp:positionV>
            <wp:extent cx="11677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142" y="21235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FB" w:rsidRPr="00166EC2" w:rsidRDefault="00BC26FB" w:rsidP="003B1313">
      <w:pPr>
        <w:jc w:val="right"/>
        <w:rPr>
          <w:rFonts w:ascii="Arial Narrow" w:hAnsi="Arial Narrow"/>
          <w:lang w:val="fr-FR"/>
        </w:rPr>
      </w:pPr>
    </w:p>
    <w:p w:rsidR="00F47155" w:rsidRDefault="00F47155" w:rsidP="00F47155">
      <w:pPr>
        <w:ind w:left="-709"/>
        <w:jc w:val="center"/>
        <w:rPr>
          <w:rFonts w:ascii="Arial Narrow" w:hAnsi="Arial Narrow"/>
          <w:color w:val="FFC000"/>
          <w:sz w:val="18"/>
          <w:lang w:val="fr-FR"/>
        </w:rPr>
      </w:pPr>
    </w:p>
    <w:p w:rsidR="00F47155" w:rsidRPr="00AB782C" w:rsidRDefault="00AB782C" w:rsidP="00B87170">
      <w:pPr>
        <w:spacing w:line="240" w:lineRule="auto"/>
        <w:jc w:val="center"/>
        <w:rPr>
          <w:rFonts w:ascii="Arial" w:hAnsi="Arial" w:cs="Arial"/>
          <w:b/>
          <w:color w:val="FFC000"/>
          <w:sz w:val="24"/>
          <w:szCs w:val="24"/>
          <w:lang w:val="fr-FR"/>
        </w:rPr>
      </w:pPr>
      <w:r w:rsidRPr="00AB782C">
        <w:rPr>
          <w:rFonts w:ascii="Arial" w:hAnsi="Arial" w:cs="Arial"/>
          <w:b/>
          <w:color w:val="FFC000"/>
          <w:sz w:val="24"/>
          <w:szCs w:val="24"/>
          <w:lang w:val="fr-FR"/>
        </w:rPr>
        <w:t>Voiture autonome :  Développement et tests algorithmes de planification de trajectoire</w:t>
      </w:r>
      <w:r w:rsidR="00B87170">
        <w:rPr>
          <w:rFonts w:ascii="Arial" w:hAnsi="Arial" w:cs="Arial"/>
          <w:b/>
          <w:color w:val="FFC000"/>
          <w:sz w:val="24"/>
          <w:szCs w:val="24"/>
          <w:lang w:val="fr-FR"/>
        </w:rPr>
        <w:t xml:space="preserve"> (DEA SA) - </w:t>
      </w:r>
      <w:r w:rsidRPr="00AB782C">
        <w:rPr>
          <w:rFonts w:ascii="Arial" w:hAnsi="Arial" w:cs="Arial"/>
          <w:b/>
          <w:color w:val="FFC000"/>
          <w:sz w:val="24"/>
          <w:szCs w:val="24"/>
          <w:lang w:val="fr-FR"/>
        </w:rPr>
        <w:t xml:space="preserve">BAC+5 Guyancourt, début 2020 - </w:t>
      </w:r>
      <w:r w:rsidR="00943F92" w:rsidRPr="00AB782C">
        <w:rPr>
          <w:rFonts w:ascii="Arial" w:hAnsi="Arial" w:cs="Arial"/>
          <w:b/>
          <w:color w:val="FFC000"/>
          <w:sz w:val="24"/>
          <w:szCs w:val="24"/>
          <w:lang w:val="fr-FR"/>
        </w:rPr>
        <w:t>190013QO</w:t>
      </w:r>
      <w:r w:rsidRPr="00AB782C">
        <w:rPr>
          <w:rFonts w:ascii="Arial" w:hAnsi="Arial" w:cs="Arial"/>
          <w:b/>
          <w:color w:val="FFC000"/>
          <w:sz w:val="24"/>
          <w:szCs w:val="24"/>
          <w:lang w:val="fr-FR"/>
        </w:rPr>
        <w:t xml:space="preserve"> </w:t>
      </w:r>
    </w:p>
    <w:p w:rsidR="003B1313" w:rsidRPr="006521A5" w:rsidRDefault="003B1313" w:rsidP="003B1313">
      <w:pPr>
        <w:spacing w:after="0"/>
        <w:ind w:left="-567" w:hanging="142"/>
        <w:rPr>
          <w:rFonts w:cs="AlbanyWTJ"/>
          <w:color w:val="000000"/>
          <w:szCs w:val="24"/>
          <w:lang w:val="fr-FR"/>
        </w:rPr>
      </w:pPr>
    </w:p>
    <w:p w:rsidR="00AB782C" w:rsidRPr="00280172" w:rsidRDefault="00AB782C" w:rsidP="00AB782C">
      <w:pPr>
        <w:spacing w:after="0"/>
        <w:jc w:val="both"/>
        <w:rPr>
          <w:rFonts w:cs="AlbanyWTJ"/>
          <w:szCs w:val="24"/>
          <w:lang w:val="fr-FR"/>
        </w:rPr>
      </w:pPr>
      <w:r w:rsidRPr="00280172">
        <w:rPr>
          <w:rFonts w:cs="AlbanyWTJ"/>
          <w:szCs w:val="24"/>
          <w:lang w:val="fr-FR"/>
        </w:rPr>
        <w:t>Avec plus de 10 millions de voitures vendues par an dans 200 pays, le Groupe Renault, Nissan et Mitsubishi Motors représente le plus grand groupe automobile du monde.</w:t>
      </w:r>
    </w:p>
    <w:p w:rsidR="00AB782C" w:rsidRPr="001700BA" w:rsidRDefault="00AB782C" w:rsidP="001700BA">
      <w:pPr>
        <w:spacing w:after="0"/>
        <w:jc w:val="both"/>
        <w:rPr>
          <w:rFonts w:cs="AlbanyWTJ"/>
          <w:b/>
          <w:szCs w:val="24"/>
          <w:lang w:val="fr-FR"/>
        </w:rPr>
      </w:pPr>
      <w:r w:rsidRPr="00280172">
        <w:rPr>
          <w:rFonts w:cs="AlbanyWTJ"/>
          <w:szCs w:val="24"/>
          <w:lang w:val="fr-FR"/>
        </w:rPr>
        <w:t>Dans la prochaine décennie, l’industriel automobile connaitra plus de changements que dans les 50 dernières années. Electriques, connectés, autonome, nos véhicules deviennent de véritables concentrés de technologies.</w:t>
      </w:r>
    </w:p>
    <w:p w:rsidR="002B0AAB" w:rsidRDefault="002B0AAB" w:rsidP="00AB782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</w:p>
    <w:p w:rsidR="001700BA" w:rsidRDefault="00AB782C" w:rsidP="00AB782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Au sein de la Direction du Véhicule Autonome vous serez rattaché</w:t>
      </w:r>
      <w:r w:rsidR="00232C5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(</w:t>
      </w:r>
      <w:r w:rsidR="00EE0D4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e</w:t>
      </w:r>
      <w:r w:rsidR="00232C5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)</w:t>
      </w: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à l'Expert Algorithmes et planification de trajectoires pour la voiture autonome</w:t>
      </w:r>
      <w:r w:rsidR="004D41D4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. Vous participerez à la conception, implémentation et test du cerveau de la voiture autonome.</w:t>
      </w:r>
    </w:p>
    <w:p w:rsidR="004D41D4" w:rsidRDefault="004D41D4" w:rsidP="00AB782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</w:p>
    <w:p w:rsidR="00AB782C" w:rsidRPr="00AB782C" w:rsidRDefault="002B0AAB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A ce titre, v</w:t>
      </w:r>
      <w:r w:rsidR="00AA10FB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ous </w:t>
      </w: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travaillerez au quotidien avec </w:t>
      </w:r>
      <w:r w:rsidR="00AA10FB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une éq</w:t>
      </w:r>
      <w:r w:rsid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uipe agile et multiculturelle qui développe les algorithmes de fusion de données, planification de trajectoires et contrôle des voitures autonomes. </w:t>
      </w:r>
      <w:r w:rsidR="004D41D4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Au sein de cette équipe multidisciplinaire vous monterez en compétences algorithmiques dans le domaine de la prédiction de trajectoires et du path planning.</w:t>
      </w:r>
    </w:p>
    <w:p w:rsidR="00AB782C" w:rsidRDefault="00AB782C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</w:p>
    <w:p w:rsidR="00AB782C" w:rsidRPr="00AB782C" w:rsidRDefault="00AB782C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Vos missions sont :</w:t>
      </w:r>
    </w:p>
    <w:p w:rsidR="00AB782C" w:rsidRPr="001700BA" w:rsidRDefault="00AB782C" w:rsidP="001700BA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Développer différentes solutions de planification de trajectoires pour le véhicule autonome</w:t>
      </w:r>
    </w:p>
    <w:p w:rsidR="00AB782C" w:rsidRPr="001700BA" w:rsidRDefault="00AB782C" w:rsidP="001700BA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Implémenter 2 des solutions retenues pour prototypage rapide</w:t>
      </w:r>
    </w:p>
    <w:p w:rsidR="00AB782C" w:rsidRPr="001700BA" w:rsidRDefault="00AB782C" w:rsidP="001700BA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Essayer et comparer les différentes solutions sur véhicule afin d'évaluer leur performance et robustesse</w:t>
      </w:r>
    </w:p>
    <w:p w:rsidR="00AB782C" w:rsidRDefault="00AB782C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</w:p>
    <w:p w:rsidR="001700BA" w:rsidRDefault="001700BA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Pendant votre stage vous apprendrez à :</w:t>
      </w:r>
    </w:p>
    <w:p w:rsidR="001700BA" w:rsidRDefault="001700BA" w:rsidP="001700BA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Concevoir et développer des algorithmes de path planning</w:t>
      </w:r>
    </w:p>
    <w:p w:rsidR="006B1E4B" w:rsidRDefault="001700BA" w:rsidP="001700BA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Prototyper des algorithmes dans une voiture autonome</w:t>
      </w:r>
    </w:p>
    <w:p w:rsidR="001700BA" w:rsidRPr="001700BA" w:rsidRDefault="001700BA" w:rsidP="001700BA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Travailler en SQUAD Agile</w:t>
      </w:r>
    </w:p>
    <w:p w:rsidR="00AB782C" w:rsidRPr="00AB782C" w:rsidRDefault="00AB782C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</w:p>
    <w:p w:rsidR="00AB782C" w:rsidRPr="00AB782C" w:rsidRDefault="00AB782C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Qui êtes-vous ?</w:t>
      </w:r>
    </w:p>
    <w:p w:rsidR="001700BA" w:rsidRDefault="00AB782C" w:rsidP="00AB782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Ingénieur</w:t>
      </w:r>
      <w:r w:rsidR="00D078C9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(e)</w:t>
      </w:r>
      <w:r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en</w:t>
      </w:r>
      <w:r w:rsid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:</w:t>
      </w:r>
    </w:p>
    <w:p w:rsidR="001700BA" w:rsidRDefault="001700BA" w:rsidP="001700BA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Mathématiques</w:t>
      </w:r>
      <w:r w:rsidR="00AB782C"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appliquées </w:t>
      </w:r>
    </w:p>
    <w:p w:rsidR="00AB782C" w:rsidRDefault="00AB782C" w:rsidP="001700BA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ou </w:t>
      </w:r>
      <w:r w:rsid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Automatique / </w:t>
      </w:r>
      <w:r w:rsidRPr="001700BA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contrôle commande.</w:t>
      </w:r>
    </w:p>
    <w:p w:rsidR="001700BA" w:rsidRPr="001700BA" w:rsidRDefault="001700BA" w:rsidP="001700BA">
      <w:pPr>
        <w:pStyle w:val="Paragraphedeliste"/>
        <w:spacing w:after="0" w:line="240" w:lineRule="auto"/>
        <w:ind w:left="360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</w:p>
    <w:p w:rsidR="00AB782C" w:rsidRPr="00AB782C" w:rsidRDefault="001700BA" w:rsidP="00AB782C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voulez faire partie de la révolution du véhicule autonome. Développer le cerveau qui calcule la trajectoire à suivre.</w:t>
      </w:r>
      <w:r w:rsidR="004D41D4">
        <w:rPr>
          <w:rFonts w:eastAsia="Times New Roman" w:cstheme="minorHAnsi"/>
          <w:color w:val="000000"/>
          <w:lang w:val="fr-FR" w:eastAsia="fr-FR"/>
        </w:rPr>
        <w:t xml:space="preserve"> </w:t>
      </w:r>
      <w:r w:rsidR="00AB782C" w:rsidRPr="00AB782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souhaitez mettre en pratique des algorithmes de planification de trajectoire dans les véhicules de demain.</w:t>
      </w:r>
    </w:p>
    <w:p w:rsidR="00687D53" w:rsidRPr="00AB782C" w:rsidRDefault="00687D53" w:rsidP="00687D5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theme="minorHAnsi"/>
          <w:lang w:val="fr-FR"/>
        </w:rPr>
      </w:pPr>
    </w:p>
    <w:p w:rsidR="00A26C49" w:rsidRDefault="00620B5A" w:rsidP="00B87170">
      <w:pPr>
        <w:pStyle w:val="NormalWeb"/>
        <w:spacing w:before="0" w:beforeAutospacing="0" w:after="0" w:afterAutospacing="0"/>
        <w:rPr>
          <w:rFonts w:ascii="AlbanyWTJ" w:hAnsi="AlbanyWTJ" w:cs="AlbanyWTJ"/>
          <w:color w:val="0070C0"/>
          <w:sz w:val="20"/>
          <w:szCs w:val="40"/>
        </w:rPr>
      </w:pPr>
      <w:r w:rsidRPr="00AB782C">
        <w:rPr>
          <w:rFonts w:asciiTheme="minorHAnsi" w:hAnsiTheme="minorHAnsi" w:cstheme="minorHAnsi"/>
          <w:sz w:val="22"/>
          <w:szCs w:val="22"/>
        </w:rPr>
        <w:t xml:space="preserve">Cette offre vous intéresse ? Envoyez votre candidature en </w:t>
      </w:r>
      <w:r w:rsidRPr="00AB782C">
        <w:rPr>
          <w:rFonts w:asciiTheme="minorHAnsi" w:hAnsiTheme="minorHAnsi" w:cstheme="minorHAnsi"/>
          <w:sz w:val="22"/>
          <w:szCs w:val="22"/>
          <w:u w:val="single"/>
        </w:rPr>
        <w:t>précisant la référence</w:t>
      </w:r>
      <w:r w:rsidRPr="00AB782C">
        <w:rPr>
          <w:rFonts w:asciiTheme="minorHAnsi" w:hAnsiTheme="minorHAnsi" w:cstheme="minorHAnsi"/>
          <w:sz w:val="22"/>
          <w:szCs w:val="22"/>
        </w:rPr>
        <w:t xml:space="preserve"> à : </w:t>
      </w:r>
      <w:hyperlink r:id="rId17" w:history="1">
        <w:r w:rsidR="00B87170" w:rsidRPr="00B23AAB">
          <w:rPr>
            <w:rStyle w:val="Lienhypertexte"/>
            <w:rFonts w:ascii="AlbanyWTJ" w:hAnsi="AlbanyWTJ" w:cs="AlbanyWTJ"/>
            <w:sz w:val="20"/>
            <w:szCs w:val="40"/>
          </w:rPr>
          <w:t>aurelie.castelle@renault.com</w:t>
        </w:r>
      </w:hyperlink>
    </w:p>
    <w:p w:rsidR="00B87170" w:rsidRPr="00961195" w:rsidRDefault="00B87170" w:rsidP="00B87170">
      <w:pPr>
        <w:pStyle w:val="NormalWeb"/>
        <w:spacing w:before="0" w:beforeAutospacing="0" w:after="0" w:afterAutospacing="0"/>
        <w:rPr>
          <w:rFonts w:cs="AlbanyWTJ"/>
          <w:color w:val="000000"/>
        </w:rPr>
      </w:pPr>
      <w:bookmarkStart w:id="0" w:name="_GoBack"/>
      <w:bookmarkEnd w:id="0"/>
    </w:p>
    <w:p w:rsidR="009C62D1" w:rsidRPr="00EE696F" w:rsidRDefault="00961195" w:rsidP="00961195">
      <w:pPr>
        <w:jc w:val="center"/>
        <w:rPr>
          <w:rFonts w:cs="AlbanyWTJ"/>
          <w:color w:val="000000"/>
          <w:sz w:val="24"/>
          <w:szCs w:val="24"/>
          <w:lang w:val="fr-FR"/>
        </w:rPr>
      </w:pPr>
      <w:r w:rsidRPr="00961195">
        <w:rPr>
          <w:rFonts w:cs="AlbanyWTJ"/>
          <w:noProof/>
          <w:color w:val="000000"/>
          <w:sz w:val="24"/>
          <w:szCs w:val="24"/>
        </w:rPr>
        <w:drawing>
          <wp:inline distT="0" distB="0" distL="0" distR="0" wp14:anchorId="5B0E49BB" wp14:editId="4E2F733C">
            <wp:extent cx="3067050" cy="200024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CAF4D2-F083-4ACB-8710-8447FFC4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CAF4D2-F083-4ACB-8710-8447FFC4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D1" w:rsidRPr="00EE696F" w:rsidSect="007F2987">
      <w:type w:val="continuous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6A" w:rsidRDefault="0034416A" w:rsidP="004755B9">
      <w:pPr>
        <w:spacing w:after="0" w:line="240" w:lineRule="auto"/>
      </w:pPr>
      <w:r>
        <w:separator/>
      </w:r>
    </w:p>
  </w:endnote>
  <w:endnote w:type="continuationSeparator" w:id="0">
    <w:p w:rsidR="0034416A" w:rsidRDefault="0034416A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70" w:rsidRDefault="00B87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3E" w:rsidRDefault="000D1BB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793405" wp14:editId="0B64D97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fce048dd8dc5f9148b496027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BB8" w:rsidRPr="000D1BB8" w:rsidRDefault="000D1BB8" w:rsidP="000D1BB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D1BB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93405" id="_x0000_t202" coordsize="21600,21600" o:spt="202" path="m,l,21600r21600,l21600,xe">
              <v:stroke joinstyle="miter"/>
              <v:path gradientshapeok="t" o:connecttype="rect"/>
            </v:shapetype>
            <v:shape id="MSIPCMfce048dd8dc5f9148b496027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" o:allowincell="f" filled="f" stroked="f" strokeweight=".5pt">
              <v:textbox inset=",0,20pt,0">
                <w:txbxContent>
                  <w:p w:rsidR="000D1BB8" w:rsidRPr="000D1BB8" w:rsidRDefault="000D1BB8" w:rsidP="000D1BB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D1BB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70" w:rsidRDefault="00B87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6A" w:rsidRDefault="0034416A" w:rsidP="004755B9">
      <w:pPr>
        <w:spacing w:after="0" w:line="240" w:lineRule="auto"/>
      </w:pPr>
      <w:r>
        <w:separator/>
      </w:r>
    </w:p>
  </w:footnote>
  <w:footnote w:type="continuationSeparator" w:id="0">
    <w:p w:rsidR="0034416A" w:rsidRDefault="0034416A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70" w:rsidRDefault="00B87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70" w:rsidRDefault="00B87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70" w:rsidRDefault="00B87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383"/>
    <w:multiLevelType w:val="hybridMultilevel"/>
    <w:tmpl w:val="9022E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C1"/>
    <w:multiLevelType w:val="hybridMultilevel"/>
    <w:tmpl w:val="3A4CF24C"/>
    <w:lvl w:ilvl="0" w:tplc="7DE2ED7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896"/>
    <w:multiLevelType w:val="hybridMultilevel"/>
    <w:tmpl w:val="BBA09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32CD7"/>
    <w:multiLevelType w:val="hybridMultilevel"/>
    <w:tmpl w:val="EA88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4F9"/>
    <w:multiLevelType w:val="hybridMultilevel"/>
    <w:tmpl w:val="F1AAD1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25E00"/>
    <w:multiLevelType w:val="multilevel"/>
    <w:tmpl w:val="CCD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705E7"/>
    <w:multiLevelType w:val="hybridMultilevel"/>
    <w:tmpl w:val="72A24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0AB1"/>
    <w:multiLevelType w:val="multilevel"/>
    <w:tmpl w:val="A3823F48"/>
    <w:lvl w:ilvl="0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A0205"/>
    <w:multiLevelType w:val="hybridMultilevel"/>
    <w:tmpl w:val="2ABA6B4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9D066FB"/>
    <w:multiLevelType w:val="hybridMultilevel"/>
    <w:tmpl w:val="05584F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C29A6"/>
    <w:multiLevelType w:val="hybridMultilevel"/>
    <w:tmpl w:val="FB3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3ADD"/>
    <w:multiLevelType w:val="hybridMultilevel"/>
    <w:tmpl w:val="A0CE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715C"/>
    <w:multiLevelType w:val="hybridMultilevel"/>
    <w:tmpl w:val="3038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4C18"/>
    <w:multiLevelType w:val="multilevel"/>
    <w:tmpl w:val="19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02"/>
    <w:rsid w:val="00010E91"/>
    <w:rsid w:val="00036A8C"/>
    <w:rsid w:val="000402B7"/>
    <w:rsid w:val="00060BDD"/>
    <w:rsid w:val="00060E7A"/>
    <w:rsid w:val="00091846"/>
    <w:rsid w:val="000A14A7"/>
    <w:rsid w:val="000B454D"/>
    <w:rsid w:val="000B6BF5"/>
    <w:rsid w:val="000D1BB8"/>
    <w:rsid w:val="001321C9"/>
    <w:rsid w:val="00144F3E"/>
    <w:rsid w:val="00154468"/>
    <w:rsid w:val="00156655"/>
    <w:rsid w:val="001579C3"/>
    <w:rsid w:val="0016688C"/>
    <w:rsid w:val="00166EC2"/>
    <w:rsid w:val="001700BA"/>
    <w:rsid w:val="0017796E"/>
    <w:rsid w:val="001861C9"/>
    <w:rsid w:val="001900FA"/>
    <w:rsid w:val="001902B6"/>
    <w:rsid w:val="0019539C"/>
    <w:rsid w:val="00197959"/>
    <w:rsid w:val="001A45B6"/>
    <w:rsid w:val="001B5377"/>
    <w:rsid w:val="001C046F"/>
    <w:rsid w:val="001E3202"/>
    <w:rsid w:val="00202E21"/>
    <w:rsid w:val="002053D9"/>
    <w:rsid w:val="002261AB"/>
    <w:rsid w:val="00232C5C"/>
    <w:rsid w:val="00246391"/>
    <w:rsid w:val="00251C7A"/>
    <w:rsid w:val="00263177"/>
    <w:rsid w:val="00284BE2"/>
    <w:rsid w:val="002B0AAB"/>
    <w:rsid w:val="002B67A7"/>
    <w:rsid w:val="002E59B8"/>
    <w:rsid w:val="002E68BB"/>
    <w:rsid w:val="002F1DA2"/>
    <w:rsid w:val="0030528D"/>
    <w:rsid w:val="003153C4"/>
    <w:rsid w:val="00331E92"/>
    <w:rsid w:val="00336757"/>
    <w:rsid w:val="0034416A"/>
    <w:rsid w:val="00385BD1"/>
    <w:rsid w:val="003B1313"/>
    <w:rsid w:val="003C528A"/>
    <w:rsid w:val="003F2D2B"/>
    <w:rsid w:val="00403B4B"/>
    <w:rsid w:val="00410939"/>
    <w:rsid w:val="0041606E"/>
    <w:rsid w:val="00420064"/>
    <w:rsid w:val="00430A81"/>
    <w:rsid w:val="00430B52"/>
    <w:rsid w:val="00467250"/>
    <w:rsid w:val="004755B9"/>
    <w:rsid w:val="004765B2"/>
    <w:rsid w:val="004D41D4"/>
    <w:rsid w:val="004E7CEE"/>
    <w:rsid w:val="004F3CE3"/>
    <w:rsid w:val="004F4184"/>
    <w:rsid w:val="00500349"/>
    <w:rsid w:val="005201DB"/>
    <w:rsid w:val="00524EA5"/>
    <w:rsid w:val="00566E65"/>
    <w:rsid w:val="005825A9"/>
    <w:rsid w:val="00582BC5"/>
    <w:rsid w:val="00585ABB"/>
    <w:rsid w:val="005F26D0"/>
    <w:rsid w:val="006006D1"/>
    <w:rsid w:val="00620B5A"/>
    <w:rsid w:val="0062273C"/>
    <w:rsid w:val="00634B48"/>
    <w:rsid w:val="00651EDB"/>
    <w:rsid w:val="006521A5"/>
    <w:rsid w:val="00657E48"/>
    <w:rsid w:val="00663D56"/>
    <w:rsid w:val="00665846"/>
    <w:rsid w:val="00673F27"/>
    <w:rsid w:val="006855BD"/>
    <w:rsid w:val="00687D53"/>
    <w:rsid w:val="006A56CD"/>
    <w:rsid w:val="006B1E4B"/>
    <w:rsid w:val="006D615B"/>
    <w:rsid w:val="00701CD1"/>
    <w:rsid w:val="00706D43"/>
    <w:rsid w:val="00736B33"/>
    <w:rsid w:val="007478D1"/>
    <w:rsid w:val="007521E8"/>
    <w:rsid w:val="00756A51"/>
    <w:rsid w:val="00765583"/>
    <w:rsid w:val="00766AAD"/>
    <w:rsid w:val="00787A2D"/>
    <w:rsid w:val="007A1583"/>
    <w:rsid w:val="007A327C"/>
    <w:rsid w:val="007A65D2"/>
    <w:rsid w:val="007C71D9"/>
    <w:rsid w:val="007E2BB1"/>
    <w:rsid w:val="007F2987"/>
    <w:rsid w:val="0080258F"/>
    <w:rsid w:val="0081408F"/>
    <w:rsid w:val="00817ED3"/>
    <w:rsid w:val="00823AA4"/>
    <w:rsid w:val="008262FA"/>
    <w:rsid w:val="008302DF"/>
    <w:rsid w:val="0086372C"/>
    <w:rsid w:val="008743E3"/>
    <w:rsid w:val="00882E1D"/>
    <w:rsid w:val="008B05FC"/>
    <w:rsid w:val="008B1D8E"/>
    <w:rsid w:val="008E52D7"/>
    <w:rsid w:val="0090549D"/>
    <w:rsid w:val="009113BB"/>
    <w:rsid w:val="00926709"/>
    <w:rsid w:val="00927010"/>
    <w:rsid w:val="00935EF5"/>
    <w:rsid w:val="00936A37"/>
    <w:rsid w:val="00943F92"/>
    <w:rsid w:val="009526F6"/>
    <w:rsid w:val="00954D0F"/>
    <w:rsid w:val="00961195"/>
    <w:rsid w:val="0098494E"/>
    <w:rsid w:val="0099454A"/>
    <w:rsid w:val="009A3046"/>
    <w:rsid w:val="009C62D1"/>
    <w:rsid w:val="009D2688"/>
    <w:rsid w:val="009F3C69"/>
    <w:rsid w:val="009F6854"/>
    <w:rsid w:val="00A02B93"/>
    <w:rsid w:val="00A06FC7"/>
    <w:rsid w:val="00A26C49"/>
    <w:rsid w:val="00A631FA"/>
    <w:rsid w:val="00A9600E"/>
    <w:rsid w:val="00A97ADA"/>
    <w:rsid w:val="00AA10FB"/>
    <w:rsid w:val="00AA7265"/>
    <w:rsid w:val="00AB782C"/>
    <w:rsid w:val="00AC1786"/>
    <w:rsid w:val="00AC69A4"/>
    <w:rsid w:val="00AF4DAA"/>
    <w:rsid w:val="00B26CDB"/>
    <w:rsid w:val="00B31C2C"/>
    <w:rsid w:val="00B338E7"/>
    <w:rsid w:val="00B43CFA"/>
    <w:rsid w:val="00B46507"/>
    <w:rsid w:val="00B77044"/>
    <w:rsid w:val="00B80577"/>
    <w:rsid w:val="00B82FE6"/>
    <w:rsid w:val="00B84D13"/>
    <w:rsid w:val="00B87170"/>
    <w:rsid w:val="00BA1821"/>
    <w:rsid w:val="00BB7E39"/>
    <w:rsid w:val="00BC26FB"/>
    <w:rsid w:val="00BE562B"/>
    <w:rsid w:val="00BF0C8D"/>
    <w:rsid w:val="00C00D7F"/>
    <w:rsid w:val="00C04480"/>
    <w:rsid w:val="00C05D26"/>
    <w:rsid w:val="00C176E8"/>
    <w:rsid w:val="00C27B37"/>
    <w:rsid w:val="00C41E04"/>
    <w:rsid w:val="00C43630"/>
    <w:rsid w:val="00C76C49"/>
    <w:rsid w:val="00CA21FA"/>
    <w:rsid w:val="00CC280B"/>
    <w:rsid w:val="00CC5172"/>
    <w:rsid w:val="00CD4707"/>
    <w:rsid w:val="00CD7839"/>
    <w:rsid w:val="00CE15B7"/>
    <w:rsid w:val="00CE451E"/>
    <w:rsid w:val="00D05821"/>
    <w:rsid w:val="00D078C9"/>
    <w:rsid w:val="00D11B1F"/>
    <w:rsid w:val="00D24498"/>
    <w:rsid w:val="00D26188"/>
    <w:rsid w:val="00D27CBC"/>
    <w:rsid w:val="00D91B30"/>
    <w:rsid w:val="00DD2A4C"/>
    <w:rsid w:val="00DF12A1"/>
    <w:rsid w:val="00DF51BB"/>
    <w:rsid w:val="00E031A9"/>
    <w:rsid w:val="00E2770C"/>
    <w:rsid w:val="00E34F87"/>
    <w:rsid w:val="00E3799D"/>
    <w:rsid w:val="00E42488"/>
    <w:rsid w:val="00E51AA6"/>
    <w:rsid w:val="00E52C9F"/>
    <w:rsid w:val="00E65427"/>
    <w:rsid w:val="00E65777"/>
    <w:rsid w:val="00E70979"/>
    <w:rsid w:val="00E8274D"/>
    <w:rsid w:val="00E86F02"/>
    <w:rsid w:val="00ED5459"/>
    <w:rsid w:val="00EE0D4C"/>
    <w:rsid w:val="00EE696F"/>
    <w:rsid w:val="00F0223B"/>
    <w:rsid w:val="00F35452"/>
    <w:rsid w:val="00F47155"/>
    <w:rsid w:val="00F60867"/>
    <w:rsid w:val="00F62CC6"/>
    <w:rsid w:val="00F6388B"/>
    <w:rsid w:val="00F7014F"/>
    <w:rsid w:val="00F852FB"/>
    <w:rsid w:val="00FB1255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9F40D"/>
  <w15:chartTrackingRefBased/>
  <w15:docId w15:val="{7A52B915-C23D-4F95-9AA0-366A97AF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5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D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0FA"/>
  </w:style>
  <w:style w:type="paragraph" w:styleId="Pieddepage">
    <w:name w:val="footer"/>
    <w:basedOn w:val="Normal"/>
    <w:link w:val="Pieddepag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0FA"/>
  </w:style>
  <w:style w:type="character" w:styleId="Mentionnonrsolue">
    <w:name w:val="Unresolved Mention"/>
    <w:basedOn w:val="Policepardfaut"/>
    <w:uiPriority w:val="99"/>
    <w:semiHidden/>
    <w:unhideWhenUsed/>
    <w:rsid w:val="009611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82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2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0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0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010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E6542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65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urelie.castelle@renaul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5BDAA08F0F4C844FF96AC4F3049D" ma:contentTypeVersion="11" ma:contentTypeDescription="Create a new document." ma:contentTypeScope="" ma:versionID="ee840dc8b8f15977f99ca8722a57a58a">
  <xsd:schema xmlns:xsd="http://www.w3.org/2001/XMLSchema" xmlns:xs="http://www.w3.org/2001/XMLSchema" xmlns:p="http://schemas.microsoft.com/office/2006/metadata/properties" xmlns:ns3="7f5a2969-7121-429e-b7e4-f436ce7ac72f" xmlns:ns4="cf770ddc-2d31-450d-afca-1b36511dd6fd" targetNamespace="http://schemas.microsoft.com/office/2006/metadata/properties" ma:root="true" ma:fieldsID="71aec7c38a16dbf758f388342570b945" ns3:_="" ns4:_="">
    <xsd:import namespace="7f5a2969-7121-429e-b7e4-f436ce7ac72f"/>
    <xsd:import namespace="cf770ddc-2d31-450d-afca-1b36511dd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2969-7121-429e-b7e4-f436ce7ac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0ddc-2d31-450d-afca-1b36511dd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E7C0B-99F7-450A-93F5-859C8DCFA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0B9CB-FD31-4C96-BE51-46F6DF7D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2969-7121-429e-b7e4-f436ce7ac72f"/>
    <ds:schemaRef ds:uri="cf770ddc-2d31-450d-afca-1b36511dd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44EB1-28CC-40C2-BE20-832D332F109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cf770ddc-2d31-450d-afca-1b36511dd6fd"/>
    <ds:schemaRef ds:uri="http://purl.org/dc/elements/1.1/"/>
    <ds:schemaRef ds:uri="http://schemas.microsoft.com/office/infopath/2007/PartnerControls"/>
    <ds:schemaRef ds:uri="7f5a2969-7121-429e-b7e4-f436ce7ac72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DEMOND Evelyne</dc:creator>
  <cp:keywords/>
  <dc:description/>
  <cp:lastModifiedBy>CASTELLE Aurelie</cp:lastModifiedBy>
  <cp:revision>4</cp:revision>
  <cp:lastPrinted>2019-06-25T15:37:00Z</cp:lastPrinted>
  <dcterms:created xsi:type="dcterms:W3CDTF">2019-09-20T11:32:00Z</dcterms:created>
  <dcterms:modified xsi:type="dcterms:W3CDTF">2019-09-30T12:46:00Z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simo.fanko@renault.com</vt:lpwstr>
  </property>
  <property fmtid="{D5CDD505-2E9C-101B-9397-08002B2CF9AE}" pid="5" name="MSIP_Label_a5eeb3e6-85f8-4106-953e-4f1eacb9bdc3_SetDate">
    <vt:lpwstr>2019-04-04T15:55:22.3911378Z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2019-04-04T15:55:22.3911378Z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ContentTypeId">
    <vt:lpwstr>0x0101000F335BDAA08F0F4C844FF96AC4F3049D</vt:lpwstr>
  </property>
</Properties>
</file>